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52A2A" w:rsidRDefault="00752A2A" w:rsidP="00C23C41">
      <w:pPr>
        <w:bidi/>
        <w:spacing w:after="0"/>
        <w:jc w:val="center"/>
        <w:rPr>
          <w:b/>
          <w:bCs/>
        </w:rPr>
      </w:pPr>
      <w:r>
        <w:rPr>
          <w:rFonts w:cs="Times New Roman"/>
          <w:b/>
          <w:bCs/>
          <w:rtl/>
        </w:rPr>
        <w:t>باسمه تعالی</w:t>
      </w:r>
    </w:p>
    <w:p w:rsidR="00752A2A" w:rsidRDefault="002C07C4" w:rsidP="00A25F41">
      <w:pPr>
        <w:bidi/>
        <w:spacing w:after="0"/>
        <w:jc w:val="center"/>
        <w:rPr>
          <w:b/>
          <w:bCs/>
          <w:rtl/>
          <w:lang w:bidi="fa-IR"/>
        </w:rPr>
      </w:pPr>
      <w:r>
        <w:rPr>
          <w:rFonts w:cs="Times New Roman" w:hint="cs"/>
          <w:b/>
          <w:bCs/>
          <w:rtl/>
          <w:lang w:bidi="fa-IR"/>
        </w:rPr>
        <w:t xml:space="preserve">برنامه امتحانات </w:t>
      </w:r>
      <w:r w:rsidR="00752A2A">
        <w:rPr>
          <w:rFonts w:cs="Times New Roman" w:hint="cs"/>
          <w:b/>
          <w:bCs/>
          <w:rtl/>
          <w:lang w:bidi="fa-IR"/>
        </w:rPr>
        <w:t xml:space="preserve">پایان </w:t>
      </w:r>
      <w:r w:rsidR="00752A2A">
        <w:rPr>
          <w:rFonts w:cs="Times New Roman"/>
          <w:b/>
          <w:bCs/>
          <w:rtl/>
        </w:rPr>
        <w:t xml:space="preserve">ترم </w:t>
      </w:r>
      <w:r w:rsidR="0003122F">
        <w:rPr>
          <w:rFonts w:cs="Times New Roman" w:hint="cs"/>
          <w:b/>
          <w:bCs/>
          <w:rtl/>
        </w:rPr>
        <w:t xml:space="preserve"> سطح 3 </w:t>
      </w:r>
      <w:r w:rsidR="00A25F41">
        <w:rPr>
          <w:rFonts w:cs="Times New Roman"/>
          <w:b/>
          <w:bCs/>
        </w:rPr>
        <w:t>(</w:t>
      </w:r>
      <w:r w:rsidR="00710DE6">
        <w:rPr>
          <w:rFonts w:cs="Times New Roman"/>
          <w:b/>
          <w:bCs/>
        </w:rPr>
        <w:t>14</w:t>
      </w:r>
      <w:r w:rsidR="00A25F41">
        <w:rPr>
          <w:rFonts w:cs="Times New Roman"/>
          <w:b/>
          <w:bCs/>
        </w:rPr>
        <w:t>03)</w:t>
      </w:r>
    </w:p>
    <w:tbl>
      <w:tblPr>
        <w:tblStyle w:val="TableGrid"/>
        <w:tblpPr w:leftFromText="180" w:rightFromText="180" w:vertAnchor="text" w:horzAnchor="margin" w:tblpXSpec="right" w:tblpY="149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838"/>
        <w:gridCol w:w="838"/>
        <w:gridCol w:w="838"/>
        <w:gridCol w:w="755"/>
        <w:gridCol w:w="899"/>
        <w:gridCol w:w="754"/>
        <w:gridCol w:w="754"/>
        <w:gridCol w:w="754"/>
        <w:gridCol w:w="834"/>
        <w:gridCol w:w="834"/>
        <w:gridCol w:w="831"/>
        <w:gridCol w:w="831"/>
        <w:gridCol w:w="828"/>
        <w:gridCol w:w="828"/>
        <w:gridCol w:w="825"/>
        <w:gridCol w:w="825"/>
        <w:gridCol w:w="825"/>
        <w:gridCol w:w="825"/>
      </w:tblGrid>
      <w:tr w:rsidR="00C37B9F" w:rsidRPr="003B4760" w:rsidTr="00C37B9F">
        <w:trPr>
          <w:trHeight w:val="580"/>
        </w:trPr>
        <w:tc>
          <w:tcPr>
            <w:tcW w:w="216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روزهای امتحانی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9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C37B9F" w:rsidRPr="003B4760" w:rsidTr="00C37B9F">
        <w:trPr>
          <w:trHeight w:val="367"/>
        </w:trPr>
        <w:tc>
          <w:tcPr>
            <w:tcW w:w="216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A5EF6">
              <w:rPr>
                <w:rFonts w:cs="B Mitra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10/10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11/10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12/10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15/10</w:t>
            </w:r>
          </w:p>
        </w:tc>
        <w:tc>
          <w:tcPr>
            <w:tcW w:w="292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16/10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17/10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18/10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22/10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23/10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24/10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29/10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BA5EF6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30/10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1/11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2/11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3/11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5D1A3B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6/11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5D1A3B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7/11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Default="005D1A3B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8/11</w:t>
            </w:r>
          </w:p>
        </w:tc>
      </w:tr>
      <w:tr w:rsidR="00A5130F" w:rsidRPr="003B4760" w:rsidTr="00A5130F">
        <w:trPr>
          <w:trHeight w:val="423"/>
        </w:trPr>
        <w:tc>
          <w:tcPr>
            <w:tcW w:w="216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 w:rsidRPr="00B6066D">
              <w:rPr>
                <w:rFonts w:cs="B Mitra" w:hint="cs"/>
                <w:color w:val="4F6228" w:themeColor="accent3" w:themeShade="80"/>
                <w:sz w:val="16"/>
                <w:szCs w:val="16"/>
                <w:rtl/>
                <w:lang w:bidi="fa-IR"/>
              </w:rPr>
              <w:t>ادبیات عرب</w:t>
            </w:r>
            <w:r>
              <w:rPr>
                <w:rFonts w:cs="B Mitra"/>
                <w:color w:val="4F6228" w:themeColor="accent3" w:themeShade="80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Mitra" w:hint="cs"/>
                <w:color w:val="4F6228" w:themeColor="accent3" w:themeShade="80"/>
                <w:sz w:val="16"/>
                <w:szCs w:val="16"/>
                <w:rtl/>
                <w:lang w:bidi="fa-IR"/>
              </w:rPr>
              <w:t>ترم1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عقاید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 اللغه</w:t>
            </w:r>
          </w:p>
        </w:tc>
        <w:tc>
          <w:tcPr>
            <w:tcW w:w="292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تفسیر1</w:t>
            </w: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اصول1</w:t>
            </w:r>
          </w:p>
        </w:tc>
        <w:tc>
          <w:tcPr>
            <w:tcW w:w="271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نحو تکمیلی1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نحو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کاربردی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کاربرد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ادبیات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عرب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در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علوم</w:t>
            </w:r>
            <w:r w:rsidRPr="00A5130F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A5130F">
              <w:rPr>
                <w:rFonts w:cs="B Mitra" w:hint="cs"/>
                <w:sz w:val="14"/>
                <w:szCs w:val="14"/>
                <w:rtl/>
                <w:lang w:bidi="fa-IR"/>
              </w:rPr>
              <w:t>اسلامی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صرف تکمیلی 1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A5130F" w:rsidRPr="00B6066D" w:rsidRDefault="00A5130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C37B9F" w:rsidRPr="003B4760" w:rsidTr="00C37B9F">
        <w:trPr>
          <w:trHeight w:val="885"/>
        </w:trPr>
        <w:tc>
          <w:tcPr>
            <w:tcW w:w="216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 w:rsidRPr="00B6066D">
              <w:rPr>
                <w:rFonts w:cs="B Mitra" w:hint="cs"/>
                <w:color w:val="4F6228" w:themeColor="accent3" w:themeShade="80"/>
                <w:sz w:val="16"/>
                <w:szCs w:val="16"/>
                <w:rtl/>
                <w:lang w:bidi="fa-IR"/>
              </w:rPr>
              <w:t>ترم3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بلاغت تکمیلی1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قرائت متون ادبی</w:t>
            </w:r>
          </w:p>
        </w:tc>
        <w:tc>
          <w:tcPr>
            <w:tcW w:w="292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درک متون ادبی</w:t>
            </w: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اصول فقه3</w:t>
            </w:r>
          </w:p>
        </w:tc>
        <w:tc>
          <w:tcPr>
            <w:tcW w:w="271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 xml:space="preserve">اصول و فنون </w:t>
            </w:r>
            <w:r w:rsidR="00B6066D"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ترجمه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نحو کاربردی1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کاربرد ادبیات عرب در علوم اسلامی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فقه استدلالی3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C37B9F" w:rsidRPr="003B4760" w:rsidTr="00C37B9F">
        <w:trPr>
          <w:trHeight w:val="885"/>
        </w:trPr>
        <w:tc>
          <w:tcPr>
            <w:tcW w:w="216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 w:rsidRPr="00B6066D">
              <w:rPr>
                <w:rFonts w:cs="B Mitra" w:hint="cs"/>
                <w:color w:val="4F6228" w:themeColor="accent3" w:themeShade="80"/>
                <w:sz w:val="16"/>
                <w:szCs w:val="16"/>
                <w:rtl/>
                <w:lang w:bidi="fa-IR"/>
              </w:rPr>
              <w:t>ترم5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1B4217" w:rsidRPr="00B6066D" w:rsidRDefault="00FA2A35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نگارش1</w:t>
            </w:r>
          </w:p>
        </w:tc>
        <w:tc>
          <w:tcPr>
            <w:tcW w:w="272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قرائت</w:t>
            </w:r>
            <w:r w:rsidRPr="00B6066D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متون</w:t>
            </w:r>
            <w:r w:rsidRPr="00B6066D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ادبی</w:t>
            </w:r>
          </w:p>
        </w:tc>
        <w:tc>
          <w:tcPr>
            <w:tcW w:w="292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45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نقد شبهات ادبی</w:t>
            </w:r>
          </w:p>
        </w:tc>
        <w:tc>
          <w:tcPr>
            <w:tcW w:w="271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نقد و بررسی ترجمه های قرآن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ادب متعهد</w:t>
            </w:r>
          </w:p>
        </w:tc>
        <w:tc>
          <w:tcPr>
            <w:tcW w:w="270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کاربرد ادبیات عرب در علوم اسلامی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نقد ادبی</w:t>
            </w: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DBE5F1" w:themeFill="accent1" w:themeFillTint="33"/>
            <w:vAlign w:val="center"/>
          </w:tcPr>
          <w:p w:rsidR="001B4217" w:rsidRPr="00B6066D" w:rsidRDefault="00B6066D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6066D">
              <w:rPr>
                <w:rFonts w:cs="B Mitra" w:hint="cs"/>
                <w:sz w:val="14"/>
                <w:szCs w:val="14"/>
                <w:rtl/>
                <w:lang w:bidi="fa-IR"/>
              </w:rPr>
              <w:t>تحلیل ادبی نهجالبلاغه و صحیفه</w:t>
            </w:r>
          </w:p>
        </w:tc>
      </w:tr>
      <w:tr w:rsidR="00C37B9F" w:rsidRPr="003B4760" w:rsidTr="00C37B9F">
        <w:trPr>
          <w:trHeight w:val="885"/>
        </w:trPr>
        <w:tc>
          <w:tcPr>
            <w:tcW w:w="216" w:type="pct"/>
            <w:shd w:val="clear" w:color="auto" w:fill="EAF1DD" w:themeFill="accent3" w:themeFillTint="33"/>
            <w:vAlign w:val="center"/>
          </w:tcPr>
          <w:p w:rsidR="001B4217" w:rsidRDefault="00A305CB" w:rsidP="008F73E0">
            <w:pPr>
              <w:bidi/>
              <w:jc w:val="center"/>
              <w:rPr>
                <w:rFonts w:cs="B Mitra"/>
                <w:b/>
                <w:bCs/>
                <w:color w:val="4F6228" w:themeColor="accent3" w:themeShade="80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2"/>
                <w:szCs w:val="12"/>
                <w:rtl/>
                <w:lang w:bidi="fa-IR"/>
              </w:rPr>
              <w:t>تاریخ اسلام</w:t>
            </w:r>
          </w:p>
          <w:p w:rsidR="00A305CB" w:rsidRPr="00835265" w:rsidRDefault="00A305CB" w:rsidP="008F73E0">
            <w:pPr>
              <w:bidi/>
              <w:jc w:val="center"/>
              <w:rPr>
                <w:rFonts w:cs="B Mitra"/>
                <w:b/>
                <w:bCs/>
                <w:color w:val="4F6228" w:themeColor="accent3" w:themeShade="8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2"/>
                <w:szCs w:val="12"/>
                <w:rtl/>
                <w:lang w:bidi="fa-IR"/>
              </w:rPr>
              <w:t>ترم1</w:t>
            </w:r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1B4217" w:rsidRPr="00954257" w:rsidRDefault="00A305CB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رسول خدا(ص)</w:t>
            </w:r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1B4217" w:rsidRPr="00954257" w:rsidRDefault="00A305CB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عباسیان</w:t>
            </w:r>
          </w:p>
        </w:tc>
        <w:tc>
          <w:tcPr>
            <w:tcW w:w="292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ascii="Calibri" w:eastAsia="Times New Roman" w:hAnsi="Calibri" w:cs="B Mitra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1B4217" w:rsidRPr="009B7825" w:rsidRDefault="001B4217" w:rsidP="00D5325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1B4217" w:rsidRPr="00954257" w:rsidRDefault="00A305CB" w:rsidP="008F73E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  <w:lang w:bidi="fa-IR"/>
              </w:rPr>
              <w:t>تاریخ امویان</w:t>
            </w:r>
          </w:p>
        </w:tc>
        <w:tc>
          <w:tcPr>
            <w:tcW w:w="271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EAF1DD" w:themeFill="accent3" w:themeFillTint="33"/>
            <w:vAlign w:val="center"/>
          </w:tcPr>
          <w:p w:rsidR="001B4217" w:rsidRPr="00954257" w:rsidRDefault="00A305CB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جهان در آستانه بعثت</w:t>
            </w:r>
          </w:p>
        </w:tc>
        <w:tc>
          <w:tcPr>
            <w:tcW w:w="270" w:type="pct"/>
            <w:shd w:val="clear" w:color="auto" w:fill="EAF1DD" w:themeFill="accent3" w:themeFillTint="33"/>
            <w:vAlign w:val="center"/>
          </w:tcPr>
          <w:p w:rsidR="001B4217" w:rsidRPr="00954257" w:rsidRDefault="00A305CB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ایران اسلامی</w:t>
            </w:r>
          </w:p>
        </w:tc>
        <w:tc>
          <w:tcPr>
            <w:tcW w:w="270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1B4217" w:rsidRPr="00954257" w:rsidRDefault="00A305CB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عثمانی</w:t>
            </w: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1B4217" w:rsidRPr="00954257" w:rsidRDefault="00BE7EF3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سنت های الهی در تاریخ</w:t>
            </w: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C37B9F" w:rsidRPr="003B4760" w:rsidTr="00C37B9F">
        <w:trPr>
          <w:trHeight w:val="885"/>
        </w:trPr>
        <w:tc>
          <w:tcPr>
            <w:tcW w:w="216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b/>
                <w:bCs/>
                <w:color w:val="4F6228" w:themeColor="accent3" w:themeShade="80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2"/>
                <w:szCs w:val="12"/>
                <w:rtl/>
                <w:lang w:bidi="fa-IR"/>
              </w:rPr>
              <w:t>ترم6</w:t>
            </w:r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ماخذ شناسی تاریخ اسلام و تاریخ نگاری در اسلام</w:t>
            </w: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2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ascii="Calibri" w:eastAsia="Times New Roman" w:hAnsi="Calibri" w:cs="B Mitra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8F73E0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AF1DD" w:themeFill="accent3" w:themeFillTint="33"/>
            <w:vAlign w:val="center"/>
          </w:tcPr>
          <w:p w:rsidR="008F73E0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C37B9F" w:rsidRPr="003B4760" w:rsidTr="00C37B9F">
        <w:trPr>
          <w:trHeight w:val="885"/>
        </w:trPr>
        <w:tc>
          <w:tcPr>
            <w:tcW w:w="216" w:type="pct"/>
            <w:shd w:val="clear" w:color="auto" w:fill="FDE9D9" w:themeFill="accent6" w:themeFillTint="33"/>
            <w:vAlign w:val="center"/>
          </w:tcPr>
          <w:p w:rsidR="001B4217" w:rsidRPr="00BE7EF3" w:rsidRDefault="00BE7EF3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2"/>
                <w:szCs w:val="12"/>
                <w:rtl/>
              </w:rPr>
            </w:pPr>
            <w:r w:rsidRPr="00BE7EF3"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2"/>
                <w:szCs w:val="12"/>
                <w:rtl/>
              </w:rPr>
              <w:t>تاریخ و سیره اهل بیت(ع)</w:t>
            </w:r>
          </w:p>
          <w:p w:rsidR="00BE7EF3" w:rsidRPr="00835265" w:rsidRDefault="00BE7EF3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  <w:rtl/>
              </w:rPr>
            </w:pPr>
            <w:r w:rsidRPr="00BE7EF3"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2"/>
                <w:szCs w:val="12"/>
                <w:rtl/>
              </w:rPr>
              <w:t>ترم3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954257" w:rsidRDefault="00BE7EF3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فلسفه تاریخ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954257" w:rsidRDefault="00BE7EF3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اقتصادی اهل بیت(ع)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2" w:type="pct"/>
            <w:shd w:val="clear" w:color="auto" w:fill="FDE9D9" w:themeFill="accent6" w:themeFillTint="33"/>
            <w:vAlign w:val="center"/>
          </w:tcPr>
          <w:p w:rsidR="001B4217" w:rsidRPr="009961D2" w:rsidRDefault="00BE7EF3" w:rsidP="008F73E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اهل بیت از دیدگاه خاورشناسان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9B7825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954257" w:rsidRDefault="00BE7EF3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مدیریتی اهل بیت(ع)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954257" w:rsidRDefault="00BE7EF3" w:rsidP="008F73E0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اهل بیت با محیط زیست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954257" w:rsidRDefault="00BE7EF3" w:rsidP="008F73E0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فرق و مذاهب اسلامی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406142" w:rsidRDefault="00BE7EF3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و سیره اجتماعی اهل بیت2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406142" w:rsidRDefault="00BE7EF3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روش تحقیق پیشرفته و کارورزی</w:t>
            </w:r>
          </w:p>
        </w:tc>
      </w:tr>
      <w:tr w:rsidR="00C37B9F" w:rsidRPr="003B4760" w:rsidTr="00C37B9F">
        <w:trPr>
          <w:trHeight w:val="691"/>
        </w:trPr>
        <w:tc>
          <w:tcPr>
            <w:tcW w:w="216" w:type="pct"/>
            <w:shd w:val="clear" w:color="auto" w:fill="FDE9D9" w:themeFill="accent6" w:themeFillTint="33"/>
            <w:vAlign w:val="center"/>
          </w:tcPr>
          <w:p w:rsidR="001B4217" w:rsidRPr="00835265" w:rsidRDefault="00BE7EF3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6"/>
                <w:szCs w:val="16"/>
                <w:rtl/>
              </w:rPr>
              <w:t>ترم5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3B4760" w:rsidRDefault="00BE7EF3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عربی معاصر2</w:t>
            </w: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6B482F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FDE9D9" w:themeFill="accent6" w:themeFillTint="33"/>
            <w:vAlign w:val="center"/>
          </w:tcPr>
          <w:p w:rsidR="001B4217" w:rsidRPr="00954257" w:rsidRDefault="008F73E0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8F73E0">
              <w:rPr>
                <w:rFonts w:cs="B Mitra" w:hint="cs"/>
                <w:sz w:val="14"/>
                <w:szCs w:val="14"/>
                <w:rtl/>
                <w:lang w:bidi="fa-IR"/>
              </w:rPr>
              <w:t>سیره</w:t>
            </w:r>
            <w:r w:rsidRPr="008F73E0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4"/>
                <w:szCs w:val="14"/>
                <w:rtl/>
                <w:lang w:bidi="fa-IR"/>
              </w:rPr>
              <w:t>اقتصادی</w:t>
            </w:r>
            <w:r w:rsidRPr="008F73E0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4"/>
                <w:szCs w:val="14"/>
                <w:rtl/>
                <w:lang w:bidi="fa-IR"/>
              </w:rPr>
              <w:t>اهل</w:t>
            </w:r>
            <w:r w:rsidRPr="008F73E0"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4"/>
                <w:szCs w:val="14"/>
                <w:rtl/>
                <w:lang w:bidi="fa-IR"/>
              </w:rPr>
              <w:t>بیت</w:t>
            </w:r>
            <w:r w:rsidRPr="008F73E0">
              <w:rPr>
                <w:rFonts w:cs="B Mitra"/>
                <w:sz w:val="14"/>
                <w:szCs w:val="14"/>
                <w:rtl/>
                <w:lang w:bidi="fa-IR"/>
              </w:rPr>
              <w:t>(</w:t>
            </w:r>
            <w:r w:rsidRPr="008F73E0">
              <w:rPr>
                <w:rFonts w:cs="B Mitra" w:hint="cs"/>
                <w:sz w:val="14"/>
                <w:szCs w:val="14"/>
                <w:rtl/>
                <w:lang w:bidi="fa-IR"/>
              </w:rPr>
              <w:t>ع</w:t>
            </w:r>
            <w:r w:rsidRPr="008F73E0">
              <w:rPr>
                <w:rFonts w:cs="B Mitra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8345C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92" w:type="pct"/>
            <w:shd w:val="clear" w:color="auto" w:fill="FDE9D9" w:themeFill="accent6" w:themeFillTint="33"/>
            <w:vAlign w:val="center"/>
          </w:tcPr>
          <w:p w:rsidR="001B4217" w:rsidRPr="009961D2" w:rsidRDefault="008F73E0" w:rsidP="008F73E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8F73E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اهل</w:t>
            </w:r>
            <w:r w:rsidRPr="008F73E0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بیت</w:t>
            </w:r>
            <w:r w:rsidRPr="008F73E0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8F73E0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دیدگاه</w:t>
            </w:r>
            <w:r w:rsidRPr="008F73E0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خاورشناسان</w:t>
            </w: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6B482F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DE9D9" w:themeFill="accent6" w:themeFillTint="33"/>
            <w:vAlign w:val="center"/>
          </w:tcPr>
          <w:p w:rsidR="001B4217" w:rsidRPr="006B482F" w:rsidRDefault="00E7010C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7010C">
              <w:rPr>
                <w:rFonts w:cs="B Mitra" w:hint="cs"/>
                <w:sz w:val="16"/>
                <w:szCs w:val="16"/>
                <w:rtl/>
                <w:lang w:bidi="fa-IR"/>
              </w:rPr>
              <w:t>اصول</w:t>
            </w:r>
            <w:r w:rsidRPr="00E7010C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7010C">
              <w:rPr>
                <w:rFonts w:cs="B Mitra" w:hint="cs"/>
                <w:sz w:val="16"/>
                <w:szCs w:val="16"/>
                <w:rtl/>
                <w:lang w:bidi="fa-IR"/>
              </w:rPr>
              <w:t>فقه</w:t>
            </w:r>
            <w:r w:rsidRPr="00E7010C">
              <w:rPr>
                <w:rFonts w:cs="B Mitra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اهل بیت با محیط زیست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1B4217" w:rsidRPr="008345C7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8F73E0">
              <w:rPr>
                <w:rFonts w:cs="B Mitra" w:hint="cs"/>
                <w:sz w:val="16"/>
                <w:szCs w:val="16"/>
                <w:rtl/>
                <w:lang w:bidi="fa-IR"/>
              </w:rPr>
              <w:t>تاریخ</w:t>
            </w:r>
            <w:r w:rsidRPr="008F73E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6"/>
                <w:szCs w:val="16"/>
                <w:rtl/>
                <w:lang w:bidi="fa-IR"/>
              </w:rPr>
              <w:t>فرق</w:t>
            </w:r>
            <w:r w:rsidRPr="008F73E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6"/>
                <w:szCs w:val="16"/>
                <w:rtl/>
                <w:lang w:bidi="fa-IR"/>
              </w:rPr>
              <w:t>و</w:t>
            </w:r>
            <w:r w:rsidRPr="008F73E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6"/>
                <w:szCs w:val="16"/>
                <w:rtl/>
                <w:lang w:bidi="fa-IR"/>
              </w:rPr>
              <w:t>مذاهب</w:t>
            </w:r>
            <w:r w:rsidRPr="008F73E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8F73E0">
              <w:rPr>
                <w:rFonts w:cs="B Mitra" w:hint="cs"/>
                <w:sz w:val="16"/>
                <w:szCs w:val="16"/>
                <w:rtl/>
                <w:lang w:bidi="fa-IR"/>
              </w:rPr>
              <w:t>اسلامی</w:t>
            </w: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DE9D9" w:themeFill="accent6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و سیره سیاسی اهل بیت2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3B4760" w:rsidRDefault="00E7010C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مدیریتی اهل بیت(ع)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C37B9F" w:rsidRPr="003B4760" w:rsidTr="00C37B9F">
        <w:trPr>
          <w:trHeight w:val="885"/>
        </w:trPr>
        <w:tc>
          <w:tcPr>
            <w:tcW w:w="216" w:type="pct"/>
            <w:shd w:val="clear" w:color="auto" w:fill="EEECE1" w:themeFill="background2"/>
            <w:vAlign w:val="center"/>
          </w:tcPr>
          <w:p w:rsidR="001B4217" w:rsidRPr="00835265" w:rsidRDefault="008F73E0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403152" w:themeColor="accent4" w:themeShade="8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403152" w:themeColor="accent4" w:themeShade="80"/>
                <w:sz w:val="16"/>
                <w:szCs w:val="16"/>
                <w:rtl/>
              </w:rPr>
              <w:t>تبلیغ</w:t>
            </w:r>
          </w:p>
        </w:tc>
        <w:tc>
          <w:tcPr>
            <w:tcW w:w="272" w:type="pct"/>
            <w:shd w:val="clear" w:color="auto" w:fill="EEECE1" w:themeFill="background2"/>
            <w:vAlign w:val="center"/>
          </w:tcPr>
          <w:p w:rsidR="001B4217" w:rsidRPr="008345C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72" w:type="pct"/>
            <w:shd w:val="clear" w:color="auto" w:fill="EEECE1" w:themeFill="background2"/>
            <w:vAlign w:val="center"/>
          </w:tcPr>
          <w:p w:rsidR="001B4217" w:rsidRPr="00F24F22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احکام م مناسک حج2</w:t>
            </w:r>
          </w:p>
        </w:tc>
        <w:tc>
          <w:tcPr>
            <w:tcW w:w="272" w:type="pct"/>
            <w:shd w:val="clear" w:color="auto" w:fill="EEECE1" w:themeFill="background2"/>
            <w:vAlign w:val="center"/>
          </w:tcPr>
          <w:p w:rsidR="001B4217" w:rsidRPr="00954257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EECE1" w:themeFill="background2"/>
            <w:vAlign w:val="center"/>
          </w:tcPr>
          <w:p w:rsidR="001B4217" w:rsidRPr="008345C7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کلام اسلامی1</w:t>
            </w:r>
          </w:p>
        </w:tc>
        <w:tc>
          <w:tcPr>
            <w:tcW w:w="292" w:type="pct"/>
            <w:shd w:val="clear" w:color="auto" w:fill="EEECE1" w:themeFill="background2"/>
            <w:vAlign w:val="center"/>
          </w:tcPr>
          <w:p w:rsidR="001B4217" w:rsidRPr="009961D2" w:rsidRDefault="001B4217" w:rsidP="008F73E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EEECE1" w:themeFill="background2"/>
            <w:vAlign w:val="center"/>
          </w:tcPr>
          <w:p w:rsidR="001B4217" w:rsidRPr="008345C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45" w:type="pct"/>
            <w:shd w:val="clear" w:color="auto" w:fill="EEECE1" w:themeFill="background2"/>
            <w:vAlign w:val="center"/>
          </w:tcPr>
          <w:p w:rsidR="001B4217" w:rsidRPr="00954257" w:rsidRDefault="008F73E0" w:rsidP="008F73E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  <w:lang w:bidi="fa-IR"/>
              </w:rPr>
              <w:t>روشها و مهارتهای تبلیغ</w:t>
            </w:r>
          </w:p>
        </w:tc>
        <w:tc>
          <w:tcPr>
            <w:tcW w:w="245" w:type="pct"/>
            <w:shd w:val="clear" w:color="auto" w:fill="EEECE1" w:themeFill="background2"/>
            <w:vAlign w:val="center"/>
          </w:tcPr>
          <w:p w:rsidR="001B4217" w:rsidRPr="00954257" w:rsidRDefault="008F73E0" w:rsidP="008F73E0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  <w:lang w:bidi="fa-IR"/>
              </w:rPr>
              <w:t>احکام تطبیقی</w:t>
            </w:r>
          </w:p>
        </w:tc>
        <w:tc>
          <w:tcPr>
            <w:tcW w:w="271" w:type="pct"/>
            <w:shd w:val="clear" w:color="auto" w:fill="EEECE1" w:themeFill="background2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EEECE1" w:themeFill="background2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روان شناسی تبلیغ</w:t>
            </w:r>
          </w:p>
        </w:tc>
        <w:tc>
          <w:tcPr>
            <w:tcW w:w="270" w:type="pct"/>
            <w:shd w:val="clear" w:color="auto" w:fill="EEECE1" w:themeFill="background2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زبان تخصصی 1</w:t>
            </w:r>
          </w:p>
        </w:tc>
        <w:tc>
          <w:tcPr>
            <w:tcW w:w="270" w:type="pct"/>
            <w:shd w:val="clear" w:color="auto" w:fill="EEECE1" w:themeFill="background2"/>
            <w:vAlign w:val="center"/>
          </w:tcPr>
          <w:p w:rsidR="001B4217" w:rsidRPr="008345C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69" w:type="pct"/>
            <w:shd w:val="clear" w:color="auto" w:fill="EEECE1" w:themeFill="background2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 w:themeFill="background2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شبهات کلامی1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قرآن شناسی6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1B4217" w:rsidRPr="003B4760" w:rsidRDefault="008F73E0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روش تحقیق کارورزی</w:t>
            </w:r>
          </w:p>
        </w:tc>
      </w:tr>
      <w:tr w:rsidR="00C37B9F" w:rsidRPr="003B4760" w:rsidTr="00C37B9F">
        <w:trPr>
          <w:trHeight w:val="520"/>
        </w:trPr>
        <w:tc>
          <w:tcPr>
            <w:tcW w:w="216" w:type="pct"/>
            <w:shd w:val="clear" w:color="auto" w:fill="F2DBDB" w:themeFill="accent2" w:themeFillTint="33"/>
            <w:vAlign w:val="center"/>
          </w:tcPr>
          <w:p w:rsidR="001B4217" w:rsidRDefault="008F73E0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632423" w:themeColor="accent2" w:themeShade="8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632423" w:themeColor="accent2" w:themeShade="80"/>
                <w:sz w:val="16"/>
                <w:szCs w:val="16"/>
                <w:rtl/>
              </w:rPr>
              <w:t>مطالعات</w:t>
            </w:r>
          </w:p>
          <w:p w:rsidR="008F73E0" w:rsidRPr="00835265" w:rsidRDefault="008F73E0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632423" w:themeColor="accent2" w:themeShade="8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632423" w:themeColor="accent2" w:themeShade="80"/>
                <w:sz w:val="16"/>
                <w:szCs w:val="16"/>
                <w:rtl/>
              </w:rPr>
              <w:t>ترم1</w:t>
            </w:r>
          </w:p>
        </w:tc>
        <w:tc>
          <w:tcPr>
            <w:tcW w:w="272" w:type="pct"/>
            <w:shd w:val="clear" w:color="auto" w:fill="F2DBDB" w:themeFill="accent2" w:themeFillTint="33"/>
            <w:vAlign w:val="center"/>
          </w:tcPr>
          <w:p w:rsidR="001B4217" w:rsidRPr="005672AE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72" w:type="pct"/>
            <w:shd w:val="clear" w:color="auto" w:fill="F2DBDB" w:themeFill="accent2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F2DBDB" w:themeFill="accent2" w:themeFillTint="33"/>
            <w:vAlign w:val="center"/>
          </w:tcPr>
          <w:p w:rsidR="001B4217" w:rsidRPr="005672AE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3B4760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تفسیر قرآن1</w:t>
            </w:r>
          </w:p>
        </w:tc>
        <w:tc>
          <w:tcPr>
            <w:tcW w:w="292" w:type="pct"/>
            <w:shd w:val="clear" w:color="auto" w:fill="F2DBDB" w:themeFill="accent2" w:themeFillTint="33"/>
            <w:vAlign w:val="center"/>
          </w:tcPr>
          <w:p w:rsidR="001B4217" w:rsidRPr="009961D2" w:rsidRDefault="001B4217" w:rsidP="008F73E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8345C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اصول فقه1(حلقه ثالثه)</w:t>
            </w: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3B4760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تحولات جمعیتی در ایران و جهان</w:t>
            </w:r>
          </w:p>
        </w:tc>
        <w:tc>
          <w:tcPr>
            <w:tcW w:w="271" w:type="pct"/>
            <w:shd w:val="clear" w:color="auto" w:fill="F2DBDB" w:themeFill="accent2" w:themeFillTint="33"/>
            <w:vAlign w:val="center"/>
          </w:tcPr>
          <w:p w:rsidR="001B4217" w:rsidRPr="003B4760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F2DBDB" w:themeFill="accent2" w:themeFillTint="33"/>
            <w:vAlign w:val="center"/>
          </w:tcPr>
          <w:p w:rsidR="001B4217" w:rsidRPr="003B4760" w:rsidRDefault="006553E1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تاریخ اندیشه غربی</w:t>
            </w:r>
          </w:p>
        </w:tc>
        <w:tc>
          <w:tcPr>
            <w:tcW w:w="270" w:type="pct"/>
            <w:shd w:val="clear" w:color="auto" w:fill="F2DBDB" w:themeFill="accent2" w:themeFillTint="33"/>
            <w:vAlign w:val="center"/>
          </w:tcPr>
          <w:p w:rsidR="001B4217" w:rsidRPr="003B4760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فقه عمومی1</w:t>
            </w:r>
          </w:p>
        </w:tc>
        <w:tc>
          <w:tcPr>
            <w:tcW w:w="270" w:type="pct"/>
            <w:shd w:val="clear" w:color="auto" w:fill="F2DBDB" w:themeFill="accent2" w:themeFillTint="33"/>
            <w:vAlign w:val="center"/>
          </w:tcPr>
          <w:p w:rsidR="001B4217" w:rsidRPr="008345C7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1B4217" w:rsidRPr="003A7900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1B4217" w:rsidRPr="003A7900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3A7900" w:rsidRDefault="00C37B9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زن و خانواده در ادیان</w:t>
            </w: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3A7900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3A7900" w:rsidRDefault="00C37B9F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تجزیه و ترکیب</w:t>
            </w: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3A7900" w:rsidRDefault="001B4217" w:rsidP="008F73E0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C37B9F" w:rsidRPr="003B4760" w:rsidTr="00C37B9F">
        <w:trPr>
          <w:trHeight w:val="556"/>
        </w:trPr>
        <w:tc>
          <w:tcPr>
            <w:tcW w:w="216" w:type="pct"/>
            <w:shd w:val="clear" w:color="auto" w:fill="F2DBDB" w:themeFill="accent2" w:themeFillTint="33"/>
            <w:vAlign w:val="center"/>
          </w:tcPr>
          <w:p w:rsidR="001B4217" w:rsidRPr="00835265" w:rsidRDefault="00C37B9F" w:rsidP="008F73E0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632423" w:themeColor="accent2" w:themeShade="8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632423" w:themeColor="accent2" w:themeShade="80"/>
                <w:sz w:val="16"/>
                <w:szCs w:val="16"/>
                <w:rtl/>
              </w:rPr>
              <w:t>ترم3</w:t>
            </w:r>
          </w:p>
        </w:tc>
        <w:tc>
          <w:tcPr>
            <w:tcW w:w="272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2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مبانی جامعه شناسی</w:t>
            </w:r>
          </w:p>
        </w:tc>
        <w:tc>
          <w:tcPr>
            <w:tcW w:w="272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اصول فقه3(حلقه ثالثه)</w:t>
            </w:r>
          </w:p>
        </w:tc>
        <w:tc>
          <w:tcPr>
            <w:tcW w:w="292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فقه الحدیث</w:t>
            </w:r>
          </w:p>
        </w:tc>
        <w:tc>
          <w:tcPr>
            <w:tcW w:w="245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تحلیل و نقد نظریه های فمینیستی</w:t>
            </w:r>
          </w:p>
        </w:tc>
        <w:tc>
          <w:tcPr>
            <w:tcW w:w="271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71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روان شناسی خانواده</w:t>
            </w:r>
          </w:p>
        </w:tc>
        <w:tc>
          <w:tcPr>
            <w:tcW w:w="270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 عمومی3</w:t>
            </w:r>
          </w:p>
        </w:tc>
        <w:tc>
          <w:tcPr>
            <w:tcW w:w="270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فقه عمومی4</w:t>
            </w: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406142" w:rsidRDefault="00C37B9F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268" w:type="pct"/>
            <w:shd w:val="clear" w:color="auto" w:fill="F2DBDB" w:themeFill="accent2" w:themeFillTint="33"/>
            <w:vAlign w:val="center"/>
          </w:tcPr>
          <w:p w:rsidR="001B4217" w:rsidRPr="00406142" w:rsidRDefault="001B4217" w:rsidP="008F73E0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674B10" w:rsidRDefault="00674B10" w:rsidP="00AE1C1E">
      <w:pPr>
        <w:pStyle w:val="ListParagraph"/>
        <w:bidi/>
        <w:rPr>
          <w:b/>
          <w:bCs/>
          <w:sz w:val="20"/>
          <w:szCs w:val="20"/>
          <w:rtl/>
          <w:lang w:bidi="fa-IR"/>
        </w:rPr>
      </w:pPr>
    </w:p>
    <w:p w:rsidR="00674B10" w:rsidRDefault="00674B10">
      <w:pPr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rtl/>
          <w:lang w:bidi="fa-IR"/>
        </w:rPr>
        <w:lastRenderedPageBreak/>
        <w:br w:type="page"/>
      </w:r>
    </w:p>
    <w:p w:rsidR="00674B10" w:rsidRDefault="00674B10" w:rsidP="00AE1C1E">
      <w:pPr>
        <w:pStyle w:val="ListParagraph"/>
        <w:bidi/>
        <w:rPr>
          <w:b/>
          <w:bCs/>
          <w:sz w:val="20"/>
          <w:szCs w:val="20"/>
          <w:rtl/>
          <w:lang w:bidi="fa-IR"/>
        </w:rPr>
      </w:pPr>
    </w:p>
    <w:p w:rsidR="00674B10" w:rsidRPr="00674B10" w:rsidRDefault="00674B10" w:rsidP="00674B10">
      <w:pPr>
        <w:rPr>
          <w:rtl/>
          <w:lang w:bidi="fa-IR"/>
        </w:rPr>
      </w:pPr>
    </w:p>
    <w:p w:rsidR="00674B10" w:rsidRPr="00674B10" w:rsidRDefault="00674B10" w:rsidP="00674B10">
      <w:pPr>
        <w:rPr>
          <w:rtl/>
          <w:lang w:bidi="fa-IR"/>
        </w:rPr>
      </w:pPr>
    </w:p>
    <w:p w:rsidR="00674B10" w:rsidRDefault="00674B10" w:rsidP="00674B10">
      <w:pPr>
        <w:bidi/>
        <w:spacing w:after="0"/>
        <w:jc w:val="center"/>
        <w:rPr>
          <w:b/>
          <w:bCs/>
          <w:rtl/>
          <w:lang w:bidi="fa-IR"/>
        </w:rPr>
      </w:pPr>
      <w:r>
        <w:rPr>
          <w:rFonts w:cs="Times New Roman" w:hint="cs"/>
          <w:b/>
          <w:bCs/>
          <w:rtl/>
          <w:lang w:bidi="fa-IR"/>
        </w:rPr>
        <w:t xml:space="preserve">برنامه امتحانات پایان </w:t>
      </w:r>
      <w:r>
        <w:rPr>
          <w:rFonts w:cs="Times New Roman"/>
          <w:b/>
          <w:bCs/>
          <w:rtl/>
        </w:rPr>
        <w:t xml:space="preserve">ترم </w:t>
      </w:r>
      <w:r>
        <w:rPr>
          <w:rFonts w:cs="Times New Roman" w:hint="cs"/>
          <w:b/>
          <w:bCs/>
          <w:rtl/>
        </w:rPr>
        <w:t xml:space="preserve"> سطح 4 </w:t>
      </w:r>
      <w:r>
        <w:rPr>
          <w:rFonts w:cs="Times New Roman"/>
          <w:b/>
          <w:bCs/>
        </w:rPr>
        <w:t>(1403)</w:t>
      </w:r>
    </w:p>
    <w:p w:rsidR="00674B10" w:rsidRPr="00674B10" w:rsidRDefault="00674B10" w:rsidP="00674B10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44"/>
        <w:bidiVisual/>
        <w:tblW w:w="15446" w:type="dxa"/>
        <w:tblLook w:val="04A0" w:firstRow="1" w:lastRow="0" w:firstColumn="1" w:lastColumn="0" w:noHBand="0" w:noVBand="1"/>
      </w:tblPr>
      <w:tblGrid>
        <w:gridCol w:w="821"/>
        <w:gridCol w:w="805"/>
        <w:gridCol w:w="805"/>
        <w:gridCol w:w="88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2"/>
        <w:gridCol w:w="795"/>
        <w:gridCol w:w="887"/>
        <w:gridCol w:w="795"/>
        <w:gridCol w:w="802"/>
        <w:gridCol w:w="802"/>
      </w:tblGrid>
      <w:tr w:rsidR="00CA7288" w:rsidRPr="00CA7288" w:rsidTr="00FD2E67">
        <w:trPr>
          <w:trHeight w:val="414"/>
        </w:trPr>
        <w:tc>
          <w:tcPr>
            <w:tcW w:w="821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روزهای</w:t>
            </w:r>
            <w:r w:rsidRPr="00CA7288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CA7288">
              <w:rPr>
                <w:rFonts w:cs="B Mitra" w:hint="cs"/>
                <w:sz w:val="14"/>
                <w:szCs w:val="14"/>
                <w:rtl/>
              </w:rPr>
              <w:t>امتحانی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سه</w:t>
            </w:r>
            <w:r w:rsidRPr="00CA7288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87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سه</w:t>
            </w:r>
            <w:r w:rsidRPr="00CA7288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802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سه</w:t>
            </w:r>
            <w:r w:rsidRPr="00CA7288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87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02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802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دوشنبه</w:t>
            </w:r>
          </w:p>
        </w:tc>
      </w:tr>
      <w:tr w:rsidR="00CA7288" w:rsidRPr="00CA7288" w:rsidTr="00FD2E67">
        <w:trPr>
          <w:trHeight w:val="414"/>
        </w:trPr>
        <w:tc>
          <w:tcPr>
            <w:tcW w:w="821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 w:hint="cs"/>
                <w:sz w:val="14"/>
                <w:szCs w:val="14"/>
                <w:rtl/>
              </w:rPr>
              <w:t>تاریخ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10/10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11/10</w:t>
            </w:r>
          </w:p>
        </w:tc>
        <w:tc>
          <w:tcPr>
            <w:tcW w:w="887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12/10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15/10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16/10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17/10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18/10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22/10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23/10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24/10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29/10</w:t>
            </w:r>
          </w:p>
        </w:tc>
        <w:tc>
          <w:tcPr>
            <w:tcW w:w="80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30/10</w:t>
            </w:r>
          </w:p>
        </w:tc>
        <w:tc>
          <w:tcPr>
            <w:tcW w:w="802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1/11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2/11</w:t>
            </w:r>
          </w:p>
        </w:tc>
        <w:tc>
          <w:tcPr>
            <w:tcW w:w="887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3/11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6/11</w:t>
            </w:r>
          </w:p>
        </w:tc>
        <w:tc>
          <w:tcPr>
            <w:tcW w:w="802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7/11</w:t>
            </w:r>
          </w:p>
        </w:tc>
        <w:tc>
          <w:tcPr>
            <w:tcW w:w="802" w:type="dxa"/>
            <w:shd w:val="clear" w:color="auto" w:fill="FBD4B4" w:themeFill="accent6" w:themeFillTint="66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</w:rPr>
            </w:pPr>
            <w:r w:rsidRPr="00CA7288">
              <w:rPr>
                <w:rFonts w:cs="B Mitra"/>
                <w:sz w:val="14"/>
                <w:szCs w:val="14"/>
                <w:rtl/>
              </w:rPr>
              <w:t>8/11</w:t>
            </w:r>
          </w:p>
        </w:tc>
      </w:tr>
      <w:tr w:rsidR="00FD2E67" w:rsidRPr="00CA7288" w:rsidTr="00FD2E67">
        <w:trPr>
          <w:trHeight w:val="414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 w:rsidRPr="00CA7288">
              <w:rPr>
                <w:rFonts w:cs="B Mitra" w:hint="cs"/>
                <w:sz w:val="14"/>
                <w:szCs w:val="14"/>
                <w:rtl/>
                <w:lang w:bidi="fa-IR"/>
              </w:rPr>
              <w:t>تاریخ پیامبر اعظم ترم1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 عالی1</w:t>
            </w:r>
          </w:p>
        </w:tc>
        <w:tc>
          <w:tcPr>
            <w:tcW w:w="887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عالی1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تحلیلی زندگانی پیامبر اعظم(ص) عصر مدنی1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Default="00CA7288" w:rsidP="00CA7288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تاریخ تحلیلی زندگانی پیامبر اعظم(ص)</w:t>
            </w:r>
          </w:p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عصر مکی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شخصیت شناسی پیامبر اعظم(ص) از منظر قرآن و سنت</w:t>
            </w:r>
          </w:p>
        </w:tc>
        <w:tc>
          <w:tcPr>
            <w:tcW w:w="887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CA7288" w:rsidRPr="00CA7288" w:rsidRDefault="0016349F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روش شناسی پژوهش در تاریخ و سیره پیامبر اعظم(ص)</w:t>
            </w: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CA7288" w:rsidRPr="00CA7288" w:rsidRDefault="00CA7288" w:rsidP="00CA7288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</w:tr>
      <w:tr w:rsidR="0016349F" w:rsidRPr="00CA7288" w:rsidTr="00FD2E67">
        <w:trPr>
          <w:trHeight w:val="414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ترم3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 عالی3</w:t>
            </w:r>
          </w:p>
        </w:tc>
        <w:tc>
          <w:tcPr>
            <w:tcW w:w="887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بررسی انتقادی  منابع تاریخ و سیره پیامبر اعظم(ص)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زن و خانواده در سیره پیامبر اعظم(ص)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اقتصادی پیامبر اعظم(ص)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سیره سیاسی و اجتماعی پیامبر اعظم(ص)</w:t>
            </w:r>
          </w:p>
        </w:tc>
        <w:tc>
          <w:tcPr>
            <w:tcW w:w="887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اصول عالی4</w:t>
            </w: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</w:tr>
      <w:tr w:rsidR="0016349F" w:rsidRPr="00CA7288" w:rsidTr="00FD2E67">
        <w:trPr>
          <w:trHeight w:val="414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ترم6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 عالی5</w:t>
            </w:r>
          </w:p>
        </w:tc>
        <w:tc>
          <w:tcPr>
            <w:tcW w:w="887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  <w:r>
              <w:rPr>
                <w:rFonts w:cs="B Mitra" w:hint="cs"/>
                <w:sz w:val="14"/>
                <w:szCs w:val="14"/>
                <w:rtl/>
                <w:lang w:bidi="fa-IR"/>
              </w:rPr>
              <w:t>فقه عالی6</w:t>
            </w: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87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802" w:type="dxa"/>
            <w:shd w:val="clear" w:color="auto" w:fill="DAEEF3" w:themeFill="accent5" w:themeFillTint="33"/>
            <w:vAlign w:val="center"/>
          </w:tcPr>
          <w:p w:rsidR="0016349F" w:rsidRPr="00CA7288" w:rsidRDefault="0016349F" w:rsidP="0016349F">
            <w:pPr>
              <w:jc w:val="center"/>
              <w:rPr>
                <w:rFonts w:cs="B Mitra"/>
                <w:sz w:val="14"/>
                <w:szCs w:val="14"/>
                <w:lang w:bidi="fa-IR"/>
              </w:rPr>
            </w:pPr>
          </w:p>
        </w:tc>
      </w:tr>
    </w:tbl>
    <w:p w:rsidR="00674B10" w:rsidRPr="00CA7288" w:rsidRDefault="00674B10" w:rsidP="00674B10">
      <w:pPr>
        <w:rPr>
          <w:rFonts w:cs="B Mitra"/>
          <w:sz w:val="14"/>
          <w:szCs w:val="14"/>
          <w:rtl/>
          <w:lang w:bidi="fa-IR"/>
        </w:rPr>
      </w:pPr>
    </w:p>
    <w:p w:rsidR="00674B10" w:rsidRPr="00CA7288" w:rsidRDefault="00674B10" w:rsidP="00674B10">
      <w:pPr>
        <w:rPr>
          <w:rFonts w:cs="B Mitra"/>
          <w:sz w:val="14"/>
          <w:szCs w:val="14"/>
          <w:rtl/>
          <w:lang w:bidi="fa-IR"/>
        </w:rPr>
      </w:pPr>
    </w:p>
    <w:p w:rsidR="00674B10" w:rsidRPr="00674B10" w:rsidRDefault="00674B10" w:rsidP="00674B10">
      <w:pPr>
        <w:rPr>
          <w:rtl/>
          <w:lang w:bidi="fa-IR"/>
        </w:rPr>
      </w:pPr>
    </w:p>
    <w:p w:rsidR="00674B10" w:rsidRDefault="00674B10" w:rsidP="00674B10">
      <w:pPr>
        <w:rPr>
          <w:rtl/>
          <w:lang w:bidi="fa-IR"/>
        </w:rPr>
      </w:pPr>
    </w:p>
    <w:p w:rsidR="00824DB4" w:rsidRPr="00674B10" w:rsidRDefault="00824DB4" w:rsidP="00674B10">
      <w:pPr>
        <w:jc w:val="center"/>
        <w:rPr>
          <w:rtl/>
          <w:lang w:bidi="fa-IR"/>
        </w:rPr>
      </w:pPr>
    </w:p>
    <w:sectPr w:rsidR="00824DB4" w:rsidRPr="00674B10" w:rsidSect="0041703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C3" w:rsidRDefault="002414C3" w:rsidP="00CE7CDD">
      <w:pPr>
        <w:spacing w:after="0" w:line="240" w:lineRule="auto"/>
      </w:pPr>
      <w:r>
        <w:separator/>
      </w:r>
    </w:p>
  </w:endnote>
  <w:endnote w:type="continuationSeparator" w:id="0">
    <w:p w:rsidR="002414C3" w:rsidRDefault="002414C3" w:rsidP="00CE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C3" w:rsidRDefault="002414C3" w:rsidP="00CE7CDD">
      <w:pPr>
        <w:spacing w:after="0" w:line="240" w:lineRule="auto"/>
      </w:pPr>
      <w:r>
        <w:separator/>
      </w:r>
    </w:p>
  </w:footnote>
  <w:footnote w:type="continuationSeparator" w:id="0">
    <w:p w:rsidR="002414C3" w:rsidRDefault="002414C3" w:rsidP="00CE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4A"/>
      </v:shape>
    </w:pict>
  </w:numPicBullet>
  <w:abstractNum w:abstractNumId="0">
    <w:nsid w:val="060354BC"/>
    <w:multiLevelType w:val="hybridMultilevel"/>
    <w:tmpl w:val="00FADB5E"/>
    <w:lvl w:ilvl="0" w:tplc="0409000D">
      <w:start w:val="1"/>
      <w:numFmt w:val="bullet"/>
      <w:lvlText w:val=""/>
      <w:lvlJc w:val="left"/>
      <w:pPr>
        <w:ind w:left="70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8" w:hanging="360"/>
      </w:pPr>
      <w:rPr>
        <w:rFonts w:ascii="Wingdings" w:hAnsi="Wingdings" w:hint="default"/>
      </w:rPr>
    </w:lvl>
  </w:abstractNum>
  <w:abstractNum w:abstractNumId="1">
    <w:nsid w:val="0DA22C6B"/>
    <w:multiLevelType w:val="hybridMultilevel"/>
    <w:tmpl w:val="52D4E9D6"/>
    <w:lvl w:ilvl="0" w:tplc="04090005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2">
    <w:nsid w:val="1B2F158A"/>
    <w:multiLevelType w:val="hybridMultilevel"/>
    <w:tmpl w:val="37400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84171"/>
    <w:multiLevelType w:val="hybridMultilevel"/>
    <w:tmpl w:val="40D49586"/>
    <w:lvl w:ilvl="0" w:tplc="9C002044">
      <w:start w:val="1"/>
      <w:numFmt w:val="bullet"/>
      <w:lvlText w:val=""/>
      <w:lvlJc w:val="left"/>
      <w:pPr>
        <w:ind w:left="9868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28" w:hanging="360"/>
      </w:pPr>
      <w:rPr>
        <w:rFonts w:ascii="Wingdings" w:hAnsi="Wingdings" w:hint="default"/>
      </w:rPr>
    </w:lvl>
  </w:abstractNum>
  <w:abstractNum w:abstractNumId="4">
    <w:nsid w:val="423E7A33"/>
    <w:multiLevelType w:val="hybridMultilevel"/>
    <w:tmpl w:val="A40CCC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400D"/>
    <w:multiLevelType w:val="hybridMultilevel"/>
    <w:tmpl w:val="D42C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D4976"/>
    <w:multiLevelType w:val="hybridMultilevel"/>
    <w:tmpl w:val="FF609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1C43"/>
    <w:multiLevelType w:val="hybridMultilevel"/>
    <w:tmpl w:val="0024B4E2"/>
    <w:lvl w:ilvl="0" w:tplc="0409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67" w:hanging="360"/>
      </w:pPr>
      <w:rPr>
        <w:rFonts w:ascii="Wingdings" w:hAnsi="Wingdings" w:hint="default"/>
      </w:rPr>
    </w:lvl>
  </w:abstractNum>
  <w:abstractNum w:abstractNumId="8">
    <w:nsid w:val="60F71EDC"/>
    <w:multiLevelType w:val="hybridMultilevel"/>
    <w:tmpl w:val="4D44812C"/>
    <w:lvl w:ilvl="0" w:tplc="04090005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abstractNum w:abstractNumId="9">
    <w:nsid w:val="6BBF41BF"/>
    <w:multiLevelType w:val="hybridMultilevel"/>
    <w:tmpl w:val="6BA89220"/>
    <w:lvl w:ilvl="0" w:tplc="04090005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08" w:hanging="360"/>
      </w:pPr>
      <w:rPr>
        <w:rFonts w:ascii="Wingdings" w:hAnsi="Wingdings" w:hint="default"/>
      </w:rPr>
    </w:lvl>
  </w:abstractNum>
  <w:abstractNum w:abstractNumId="10">
    <w:nsid w:val="6EE46E46"/>
    <w:multiLevelType w:val="hybridMultilevel"/>
    <w:tmpl w:val="CDF83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90D8E"/>
    <w:multiLevelType w:val="hybridMultilevel"/>
    <w:tmpl w:val="45EE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4A"/>
    <w:rsid w:val="000015E9"/>
    <w:rsid w:val="00003A5C"/>
    <w:rsid w:val="00003E30"/>
    <w:rsid w:val="0001162D"/>
    <w:rsid w:val="000140BA"/>
    <w:rsid w:val="0003122F"/>
    <w:rsid w:val="0003233E"/>
    <w:rsid w:val="00050D37"/>
    <w:rsid w:val="000526D7"/>
    <w:rsid w:val="00054722"/>
    <w:rsid w:val="0005526F"/>
    <w:rsid w:val="00062858"/>
    <w:rsid w:val="00063A0E"/>
    <w:rsid w:val="000707B5"/>
    <w:rsid w:val="000745C3"/>
    <w:rsid w:val="000809C7"/>
    <w:rsid w:val="000A1AFA"/>
    <w:rsid w:val="000B315C"/>
    <w:rsid w:val="000B74BE"/>
    <w:rsid w:val="000C53A4"/>
    <w:rsid w:val="000D65D8"/>
    <w:rsid w:val="000F148B"/>
    <w:rsid w:val="000F5BFE"/>
    <w:rsid w:val="001078A5"/>
    <w:rsid w:val="00114B80"/>
    <w:rsid w:val="00115A0A"/>
    <w:rsid w:val="00127E2D"/>
    <w:rsid w:val="001465A2"/>
    <w:rsid w:val="0016349F"/>
    <w:rsid w:val="00172189"/>
    <w:rsid w:val="0018296D"/>
    <w:rsid w:val="00196A01"/>
    <w:rsid w:val="001A3521"/>
    <w:rsid w:val="001B4217"/>
    <w:rsid w:val="001B49BC"/>
    <w:rsid w:val="001B55E5"/>
    <w:rsid w:val="001B5A57"/>
    <w:rsid w:val="001E409E"/>
    <w:rsid w:val="001E5475"/>
    <w:rsid w:val="001E62B0"/>
    <w:rsid w:val="001F0658"/>
    <w:rsid w:val="001F0798"/>
    <w:rsid w:val="00222AB5"/>
    <w:rsid w:val="00226DE2"/>
    <w:rsid w:val="002414C3"/>
    <w:rsid w:val="002429EB"/>
    <w:rsid w:val="00255D96"/>
    <w:rsid w:val="00262B9D"/>
    <w:rsid w:val="00263835"/>
    <w:rsid w:val="00293E0E"/>
    <w:rsid w:val="002A20BB"/>
    <w:rsid w:val="002B0FCF"/>
    <w:rsid w:val="002B3B2A"/>
    <w:rsid w:val="002C07C4"/>
    <w:rsid w:val="002C0BFC"/>
    <w:rsid w:val="002C5728"/>
    <w:rsid w:val="002D3658"/>
    <w:rsid w:val="002D6018"/>
    <w:rsid w:val="002F3DBB"/>
    <w:rsid w:val="00310466"/>
    <w:rsid w:val="0032125C"/>
    <w:rsid w:val="003224C4"/>
    <w:rsid w:val="003233F0"/>
    <w:rsid w:val="0033445E"/>
    <w:rsid w:val="00337CA4"/>
    <w:rsid w:val="0034316E"/>
    <w:rsid w:val="003471CF"/>
    <w:rsid w:val="0036195E"/>
    <w:rsid w:val="00367554"/>
    <w:rsid w:val="003854D8"/>
    <w:rsid w:val="003A3AA1"/>
    <w:rsid w:val="003A5D0F"/>
    <w:rsid w:val="003A7900"/>
    <w:rsid w:val="003B4760"/>
    <w:rsid w:val="003C5978"/>
    <w:rsid w:val="003C7F07"/>
    <w:rsid w:val="003D52F8"/>
    <w:rsid w:val="003D6983"/>
    <w:rsid w:val="003E6F04"/>
    <w:rsid w:val="004037F5"/>
    <w:rsid w:val="0040581B"/>
    <w:rsid w:val="00406142"/>
    <w:rsid w:val="00417037"/>
    <w:rsid w:val="004216FA"/>
    <w:rsid w:val="00422412"/>
    <w:rsid w:val="00425C28"/>
    <w:rsid w:val="00431D1F"/>
    <w:rsid w:val="004354C2"/>
    <w:rsid w:val="00451DFD"/>
    <w:rsid w:val="0045226C"/>
    <w:rsid w:val="00454F4E"/>
    <w:rsid w:val="004619CC"/>
    <w:rsid w:val="00467724"/>
    <w:rsid w:val="0047458C"/>
    <w:rsid w:val="00475DA8"/>
    <w:rsid w:val="00481378"/>
    <w:rsid w:val="00484BA0"/>
    <w:rsid w:val="00490B40"/>
    <w:rsid w:val="004A5648"/>
    <w:rsid w:val="004A7031"/>
    <w:rsid w:val="004B111F"/>
    <w:rsid w:val="004C11EF"/>
    <w:rsid w:val="004C5D89"/>
    <w:rsid w:val="004D0AEE"/>
    <w:rsid w:val="004F1B84"/>
    <w:rsid w:val="00500A7C"/>
    <w:rsid w:val="00511BD2"/>
    <w:rsid w:val="00513CC5"/>
    <w:rsid w:val="005170CA"/>
    <w:rsid w:val="005244C8"/>
    <w:rsid w:val="005258DB"/>
    <w:rsid w:val="005324FD"/>
    <w:rsid w:val="005325CE"/>
    <w:rsid w:val="00540326"/>
    <w:rsid w:val="005672AE"/>
    <w:rsid w:val="00572561"/>
    <w:rsid w:val="005770A5"/>
    <w:rsid w:val="005832CC"/>
    <w:rsid w:val="0059172A"/>
    <w:rsid w:val="00592B66"/>
    <w:rsid w:val="005B099C"/>
    <w:rsid w:val="005B1993"/>
    <w:rsid w:val="005C1C45"/>
    <w:rsid w:val="005C4B18"/>
    <w:rsid w:val="005D159D"/>
    <w:rsid w:val="005D1A3B"/>
    <w:rsid w:val="005D73E0"/>
    <w:rsid w:val="0060210E"/>
    <w:rsid w:val="00621BD5"/>
    <w:rsid w:val="006278EE"/>
    <w:rsid w:val="00643284"/>
    <w:rsid w:val="0064618E"/>
    <w:rsid w:val="00646B69"/>
    <w:rsid w:val="006553E1"/>
    <w:rsid w:val="0067071B"/>
    <w:rsid w:val="00673ABE"/>
    <w:rsid w:val="006748EA"/>
    <w:rsid w:val="00674B10"/>
    <w:rsid w:val="00683116"/>
    <w:rsid w:val="0068485E"/>
    <w:rsid w:val="006901EA"/>
    <w:rsid w:val="00690664"/>
    <w:rsid w:val="00692061"/>
    <w:rsid w:val="0069476B"/>
    <w:rsid w:val="006B482F"/>
    <w:rsid w:val="006C419D"/>
    <w:rsid w:val="006E0A4A"/>
    <w:rsid w:val="006F0045"/>
    <w:rsid w:val="006F5BD5"/>
    <w:rsid w:val="00707E26"/>
    <w:rsid w:val="00710DE6"/>
    <w:rsid w:val="00710E8B"/>
    <w:rsid w:val="0071214A"/>
    <w:rsid w:val="00715247"/>
    <w:rsid w:val="007162B5"/>
    <w:rsid w:val="00717461"/>
    <w:rsid w:val="007206B9"/>
    <w:rsid w:val="00733E3E"/>
    <w:rsid w:val="00752A2A"/>
    <w:rsid w:val="00753D4A"/>
    <w:rsid w:val="00757BE3"/>
    <w:rsid w:val="00762E41"/>
    <w:rsid w:val="00766386"/>
    <w:rsid w:val="007B3AD9"/>
    <w:rsid w:val="007B676C"/>
    <w:rsid w:val="007C4118"/>
    <w:rsid w:val="007C76DA"/>
    <w:rsid w:val="007C771E"/>
    <w:rsid w:val="007D6D41"/>
    <w:rsid w:val="007E1E52"/>
    <w:rsid w:val="007E37EE"/>
    <w:rsid w:val="007F2847"/>
    <w:rsid w:val="00816572"/>
    <w:rsid w:val="00816F9F"/>
    <w:rsid w:val="00821CF1"/>
    <w:rsid w:val="00824DB4"/>
    <w:rsid w:val="00824F57"/>
    <w:rsid w:val="00826C9D"/>
    <w:rsid w:val="0082744B"/>
    <w:rsid w:val="00832F2C"/>
    <w:rsid w:val="00833FB1"/>
    <w:rsid w:val="008345C7"/>
    <w:rsid w:val="00835265"/>
    <w:rsid w:val="0086539A"/>
    <w:rsid w:val="008863F0"/>
    <w:rsid w:val="008A1B75"/>
    <w:rsid w:val="008A41BC"/>
    <w:rsid w:val="008B08D4"/>
    <w:rsid w:val="008B296D"/>
    <w:rsid w:val="008C31D3"/>
    <w:rsid w:val="008C520E"/>
    <w:rsid w:val="008E7A4A"/>
    <w:rsid w:val="008F39D1"/>
    <w:rsid w:val="008F52E0"/>
    <w:rsid w:val="008F73E0"/>
    <w:rsid w:val="0091437D"/>
    <w:rsid w:val="00932141"/>
    <w:rsid w:val="0094344F"/>
    <w:rsid w:val="00946D3C"/>
    <w:rsid w:val="00947EFE"/>
    <w:rsid w:val="0095252B"/>
    <w:rsid w:val="0095298E"/>
    <w:rsid w:val="00954257"/>
    <w:rsid w:val="009645B3"/>
    <w:rsid w:val="00977B28"/>
    <w:rsid w:val="00983C67"/>
    <w:rsid w:val="009961D2"/>
    <w:rsid w:val="009B0F02"/>
    <w:rsid w:val="009B7825"/>
    <w:rsid w:val="009B79E0"/>
    <w:rsid w:val="009B7C46"/>
    <w:rsid w:val="009C4DA5"/>
    <w:rsid w:val="009C66C5"/>
    <w:rsid w:val="009E3CE2"/>
    <w:rsid w:val="009E5772"/>
    <w:rsid w:val="009F58A2"/>
    <w:rsid w:val="009F62B0"/>
    <w:rsid w:val="00A1553B"/>
    <w:rsid w:val="00A24F37"/>
    <w:rsid w:val="00A258B4"/>
    <w:rsid w:val="00A25F41"/>
    <w:rsid w:val="00A305CB"/>
    <w:rsid w:val="00A314E2"/>
    <w:rsid w:val="00A33BAD"/>
    <w:rsid w:val="00A34554"/>
    <w:rsid w:val="00A46CF4"/>
    <w:rsid w:val="00A477DF"/>
    <w:rsid w:val="00A5130F"/>
    <w:rsid w:val="00A537A1"/>
    <w:rsid w:val="00A559E5"/>
    <w:rsid w:val="00A67FEC"/>
    <w:rsid w:val="00A77C16"/>
    <w:rsid w:val="00A813EF"/>
    <w:rsid w:val="00A8450C"/>
    <w:rsid w:val="00A879D1"/>
    <w:rsid w:val="00A93F0A"/>
    <w:rsid w:val="00AB5C76"/>
    <w:rsid w:val="00AC589B"/>
    <w:rsid w:val="00AD4997"/>
    <w:rsid w:val="00AD6DD4"/>
    <w:rsid w:val="00AE1C1E"/>
    <w:rsid w:val="00AE4AEE"/>
    <w:rsid w:val="00AE6189"/>
    <w:rsid w:val="00B14777"/>
    <w:rsid w:val="00B15E5F"/>
    <w:rsid w:val="00B3083B"/>
    <w:rsid w:val="00B3424D"/>
    <w:rsid w:val="00B35162"/>
    <w:rsid w:val="00B37170"/>
    <w:rsid w:val="00B4330B"/>
    <w:rsid w:val="00B43ED3"/>
    <w:rsid w:val="00B441DF"/>
    <w:rsid w:val="00B53A60"/>
    <w:rsid w:val="00B5664E"/>
    <w:rsid w:val="00B56961"/>
    <w:rsid w:val="00B6066D"/>
    <w:rsid w:val="00B6768F"/>
    <w:rsid w:val="00B809F8"/>
    <w:rsid w:val="00B905AF"/>
    <w:rsid w:val="00BA4F55"/>
    <w:rsid w:val="00BA5EF6"/>
    <w:rsid w:val="00BB2746"/>
    <w:rsid w:val="00BB45EF"/>
    <w:rsid w:val="00BD3BCC"/>
    <w:rsid w:val="00BD4B73"/>
    <w:rsid w:val="00BE1E67"/>
    <w:rsid w:val="00BE2412"/>
    <w:rsid w:val="00BE28B2"/>
    <w:rsid w:val="00BE4DF4"/>
    <w:rsid w:val="00BE61CC"/>
    <w:rsid w:val="00BE7EF3"/>
    <w:rsid w:val="00C04DA0"/>
    <w:rsid w:val="00C07051"/>
    <w:rsid w:val="00C1104F"/>
    <w:rsid w:val="00C1757C"/>
    <w:rsid w:val="00C23C41"/>
    <w:rsid w:val="00C30B90"/>
    <w:rsid w:val="00C33D48"/>
    <w:rsid w:val="00C37B9F"/>
    <w:rsid w:val="00C37F99"/>
    <w:rsid w:val="00C46220"/>
    <w:rsid w:val="00C52DBB"/>
    <w:rsid w:val="00C61BC0"/>
    <w:rsid w:val="00C627FF"/>
    <w:rsid w:val="00C66753"/>
    <w:rsid w:val="00C74E14"/>
    <w:rsid w:val="00C76253"/>
    <w:rsid w:val="00C771A8"/>
    <w:rsid w:val="00C859AD"/>
    <w:rsid w:val="00CA7215"/>
    <w:rsid w:val="00CA7288"/>
    <w:rsid w:val="00CD10B7"/>
    <w:rsid w:val="00CD2AE9"/>
    <w:rsid w:val="00CE5FFF"/>
    <w:rsid w:val="00CE7CDD"/>
    <w:rsid w:val="00CF7322"/>
    <w:rsid w:val="00D059B6"/>
    <w:rsid w:val="00D0680A"/>
    <w:rsid w:val="00D07F4A"/>
    <w:rsid w:val="00D11427"/>
    <w:rsid w:val="00D117EC"/>
    <w:rsid w:val="00D37E68"/>
    <w:rsid w:val="00D52EFB"/>
    <w:rsid w:val="00D53257"/>
    <w:rsid w:val="00D57E8C"/>
    <w:rsid w:val="00D636B9"/>
    <w:rsid w:val="00D65E2F"/>
    <w:rsid w:val="00D66FB3"/>
    <w:rsid w:val="00D86477"/>
    <w:rsid w:val="00D96B6C"/>
    <w:rsid w:val="00DA2669"/>
    <w:rsid w:val="00DA51CD"/>
    <w:rsid w:val="00DB30ED"/>
    <w:rsid w:val="00DC3F67"/>
    <w:rsid w:val="00DC592E"/>
    <w:rsid w:val="00DC5AED"/>
    <w:rsid w:val="00DC69ED"/>
    <w:rsid w:val="00DD18F5"/>
    <w:rsid w:val="00DD5687"/>
    <w:rsid w:val="00DE60F4"/>
    <w:rsid w:val="00E01BF1"/>
    <w:rsid w:val="00E02EBD"/>
    <w:rsid w:val="00E0359C"/>
    <w:rsid w:val="00E03AF4"/>
    <w:rsid w:val="00E16CC3"/>
    <w:rsid w:val="00E23B75"/>
    <w:rsid w:val="00E433C7"/>
    <w:rsid w:val="00E54E5E"/>
    <w:rsid w:val="00E57439"/>
    <w:rsid w:val="00E61DA7"/>
    <w:rsid w:val="00E64EDE"/>
    <w:rsid w:val="00E7010C"/>
    <w:rsid w:val="00E70D3E"/>
    <w:rsid w:val="00E745DF"/>
    <w:rsid w:val="00E779F4"/>
    <w:rsid w:val="00E84756"/>
    <w:rsid w:val="00EC1E41"/>
    <w:rsid w:val="00ED0D13"/>
    <w:rsid w:val="00EE66DE"/>
    <w:rsid w:val="00EF121D"/>
    <w:rsid w:val="00EF6545"/>
    <w:rsid w:val="00EF69C1"/>
    <w:rsid w:val="00F202E0"/>
    <w:rsid w:val="00F24F22"/>
    <w:rsid w:val="00F5299F"/>
    <w:rsid w:val="00F53681"/>
    <w:rsid w:val="00F54818"/>
    <w:rsid w:val="00F54B1A"/>
    <w:rsid w:val="00F7623E"/>
    <w:rsid w:val="00F87B45"/>
    <w:rsid w:val="00F90D22"/>
    <w:rsid w:val="00F91778"/>
    <w:rsid w:val="00F91B9E"/>
    <w:rsid w:val="00F9217C"/>
    <w:rsid w:val="00FA24DC"/>
    <w:rsid w:val="00FA2A35"/>
    <w:rsid w:val="00FA3713"/>
    <w:rsid w:val="00FB1DAF"/>
    <w:rsid w:val="00FC0D6C"/>
    <w:rsid w:val="00FC18E3"/>
    <w:rsid w:val="00FC7511"/>
    <w:rsid w:val="00FD2E67"/>
    <w:rsid w:val="00FD7534"/>
    <w:rsid w:val="00FE446D"/>
    <w:rsid w:val="00FF685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DCB9AE-1746-4523-A6F4-3F0C6B75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DD"/>
  </w:style>
  <w:style w:type="paragraph" w:styleId="Footer">
    <w:name w:val="footer"/>
    <w:basedOn w:val="Normal"/>
    <w:link w:val="FooterChar"/>
    <w:uiPriority w:val="99"/>
    <w:unhideWhenUsed/>
    <w:rsid w:val="00CE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DD"/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31A4-9A8E-4B60-8949-6995D371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سادات غیاثی</dc:creator>
  <cp:lastModifiedBy>سمیه نعمتی کمازانی</cp:lastModifiedBy>
  <cp:revision>14</cp:revision>
  <cp:lastPrinted>2024-02-19T07:12:00Z</cp:lastPrinted>
  <dcterms:created xsi:type="dcterms:W3CDTF">2024-08-13T05:10:00Z</dcterms:created>
  <dcterms:modified xsi:type="dcterms:W3CDTF">2024-10-20T04:57:00Z</dcterms:modified>
</cp:coreProperties>
</file>